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bookmarkStart w:id="0" w:name="Par36"/>
      <w:bookmarkEnd w:id="0"/>
      <w:r w:rsidRPr="00F907C9">
        <w:rPr>
          <w:rFonts w:eastAsia="Calibri"/>
          <w:sz w:val="24"/>
          <w:szCs w:val="24"/>
          <w:lang w:eastAsia="en-US"/>
        </w:rPr>
        <w:t xml:space="preserve">Приложение N </w:t>
      </w:r>
      <w:r>
        <w:rPr>
          <w:rFonts w:eastAsia="Calibri"/>
          <w:sz w:val="24"/>
          <w:szCs w:val="24"/>
          <w:lang w:eastAsia="en-US"/>
        </w:rPr>
        <w:t>9</w:t>
      </w:r>
    </w:p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</w:p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УТВЕРЖДЕН </w:t>
      </w:r>
    </w:p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приказом УФНС России </w:t>
      </w:r>
    </w:p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по Астраханской области </w:t>
      </w:r>
    </w:p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>от «__» ______ 20</w:t>
      </w:r>
      <w:r w:rsidR="006A23A5">
        <w:rPr>
          <w:rFonts w:eastAsia="Calibri"/>
          <w:sz w:val="24"/>
          <w:szCs w:val="24"/>
          <w:lang w:eastAsia="en-US"/>
        </w:rPr>
        <w:t>2</w:t>
      </w:r>
      <w:r w:rsidRPr="00F907C9">
        <w:rPr>
          <w:rFonts w:eastAsia="Calibri"/>
          <w:sz w:val="24"/>
          <w:szCs w:val="24"/>
          <w:lang w:eastAsia="en-US"/>
        </w:rPr>
        <w:t xml:space="preserve">__ г.  </w:t>
      </w:r>
    </w:p>
    <w:p w:rsidR="00CB4966" w:rsidRDefault="00F907C9" w:rsidP="00F907C9">
      <w:pPr>
        <w:jc w:val="right"/>
      </w:pPr>
      <w:r w:rsidRPr="00F907C9">
        <w:rPr>
          <w:rFonts w:eastAsia="Calibri"/>
          <w:sz w:val="24"/>
          <w:szCs w:val="24"/>
          <w:lang w:eastAsia="en-US"/>
        </w:rPr>
        <w:t>№ __________________</w:t>
      </w:r>
    </w:p>
    <w:p w:rsidR="00203E0D" w:rsidRDefault="00203E0D" w:rsidP="006B307C"/>
    <w:p w:rsidR="00203E0D" w:rsidRDefault="00203E0D" w:rsidP="006B307C"/>
    <w:p w:rsidR="00231A16" w:rsidRPr="006A23A5" w:rsidRDefault="00231A16" w:rsidP="00231A16">
      <w:pPr>
        <w:spacing w:line="360" w:lineRule="atLeast"/>
        <w:jc w:val="center"/>
        <w:outlineLvl w:val="0"/>
        <w:rPr>
          <w:bCs/>
          <w:kern w:val="36"/>
          <w:szCs w:val="30"/>
        </w:rPr>
      </w:pPr>
      <w:r w:rsidRPr="006A23A5">
        <w:rPr>
          <w:bCs/>
          <w:kern w:val="36"/>
          <w:szCs w:val="30"/>
        </w:rPr>
        <w:t>Перечень</w:t>
      </w:r>
    </w:p>
    <w:p w:rsidR="00231A16" w:rsidRPr="006A23A5" w:rsidRDefault="00231A16" w:rsidP="00231A16">
      <w:pPr>
        <w:spacing w:line="360" w:lineRule="atLeast"/>
        <w:jc w:val="center"/>
        <w:outlineLvl w:val="0"/>
        <w:rPr>
          <w:bCs/>
          <w:kern w:val="36"/>
          <w:szCs w:val="30"/>
        </w:rPr>
      </w:pPr>
      <w:r w:rsidRPr="006A23A5">
        <w:rPr>
          <w:bCs/>
          <w:kern w:val="36"/>
          <w:szCs w:val="30"/>
        </w:rPr>
        <w:t xml:space="preserve">информационных систем персональных данных </w:t>
      </w:r>
    </w:p>
    <w:p w:rsidR="00231A16" w:rsidRPr="006A23A5" w:rsidRDefault="00231A16" w:rsidP="00231A16">
      <w:pPr>
        <w:spacing w:line="360" w:lineRule="atLeast"/>
        <w:jc w:val="center"/>
        <w:outlineLvl w:val="0"/>
        <w:rPr>
          <w:bCs/>
          <w:kern w:val="36"/>
          <w:szCs w:val="30"/>
        </w:rPr>
      </w:pPr>
      <w:r w:rsidRPr="006A23A5">
        <w:rPr>
          <w:bCs/>
          <w:kern w:val="36"/>
          <w:szCs w:val="30"/>
        </w:rPr>
        <w:t>Управления Федеральной налоговой службы по Астраханской области</w:t>
      </w:r>
    </w:p>
    <w:p w:rsidR="00231A16" w:rsidRDefault="00231A16" w:rsidP="00231A16">
      <w:pPr>
        <w:spacing w:line="360" w:lineRule="atLeast"/>
        <w:jc w:val="center"/>
        <w:outlineLvl w:val="0"/>
        <w:rPr>
          <w:b/>
          <w:bCs/>
          <w:color w:val="303030"/>
          <w:kern w:val="36"/>
          <w:szCs w:val="30"/>
        </w:rPr>
      </w:pPr>
    </w:p>
    <w:tbl>
      <w:tblPr>
        <w:tblW w:w="10196" w:type="dxa"/>
        <w:jc w:val="center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59"/>
        <w:gridCol w:w="1989"/>
        <w:gridCol w:w="2264"/>
        <w:gridCol w:w="1275"/>
        <w:gridCol w:w="1565"/>
        <w:gridCol w:w="981"/>
      </w:tblGrid>
      <w:tr w:rsidR="006A23A5" w:rsidRPr="006A23A5" w:rsidTr="006A23A5">
        <w:trPr>
          <w:jc w:val="center"/>
        </w:trPr>
        <w:tc>
          <w:tcPr>
            <w:tcW w:w="563" w:type="dxa"/>
            <w:vAlign w:val="center"/>
          </w:tcPr>
          <w:p w:rsidR="006A23A5" w:rsidRPr="006A23A5" w:rsidRDefault="006A23A5" w:rsidP="006A23A5">
            <w:pPr>
              <w:jc w:val="center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 xml:space="preserve">№ </w:t>
            </w:r>
            <w:proofErr w:type="gramStart"/>
            <w:r w:rsidRPr="006A23A5">
              <w:rPr>
                <w:sz w:val="26"/>
                <w:szCs w:val="26"/>
              </w:rPr>
              <w:t>п</w:t>
            </w:r>
            <w:proofErr w:type="gramEnd"/>
            <w:r w:rsidRPr="006A23A5">
              <w:rPr>
                <w:sz w:val="26"/>
                <w:szCs w:val="26"/>
              </w:rPr>
              <w:t>/п</w:t>
            </w:r>
          </w:p>
        </w:tc>
        <w:tc>
          <w:tcPr>
            <w:tcW w:w="1559" w:type="dxa"/>
            <w:vAlign w:val="center"/>
          </w:tcPr>
          <w:p w:rsidR="006A23A5" w:rsidRPr="006A23A5" w:rsidRDefault="006A23A5" w:rsidP="006A23A5">
            <w:pPr>
              <w:jc w:val="center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Ресурс</w:t>
            </w:r>
          </w:p>
        </w:tc>
        <w:tc>
          <w:tcPr>
            <w:tcW w:w="1989" w:type="dxa"/>
            <w:vAlign w:val="center"/>
          </w:tcPr>
          <w:p w:rsidR="006A23A5" w:rsidRPr="006A23A5" w:rsidRDefault="006A23A5" w:rsidP="006A23A5">
            <w:pPr>
              <w:ind w:left="-108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6A23A5">
              <w:rPr>
                <w:sz w:val="26"/>
                <w:szCs w:val="26"/>
              </w:rPr>
              <w:t>Информацио-нные</w:t>
            </w:r>
            <w:proofErr w:type="spellEnd"/>
            <w:proofErr w:type="gramEnd"/>
            <w:r w:rsidRPr="006A23A5">
              <w:rPr>
                <w:sz w:val="26"/>
                <w:szCs w:val="26"/>
              </w:rPr>
              <w:t xml:space="preserve"> системы и программные комплексы</w:t>
            </w:r>
          </w:p>
        </w:tc>
        <w:tc>
          <w:tcPr>
            <w:tcW w:w="2264" w:type="dxa"/>
            <w:vAlign w:val="center"/>
          </w:tcPr>
          <w:p w:rsidR="006A23A5" w:rsidRPr="006A23A5" w:rsidRDefault="006A23A5" w:rsidP="006A23A5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 xml:space="preserve">Состав </w:t>
            </w:r>
            <w:proofErr w:type="spellStart"/>
            <w:r w:rsidRPr="006A23A5">
              <w:rPr>
                <w:sz w:val="26"/>
                <w:szCs w:val="26"/>
              </w:rPr>
              <w:t>ПДн</w:t>
            </w:r>
            <w:proofErr w:type="spellEnd"/>
          </w:p>
        </w:tc>
        <w:tc>
          <w:tcPr>
            <w:tcW w:w="1275" w:type="dxa"/>
            <w:vAlign w:val="center"/>
          </w:tcPr>
          <w:p w:rsidR="006A23A5" w:rsidRPr="006A23A5" w:rsidRDefault="006A23A5" w:rsidP="006A23A5">
            <w:pPr>
              <w:jc w:val="center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 xml:space="preserve">Кол-во субъектов </w:t>
            </w:r>
            <w:proofErr w:type="spellStart"/>
            <w:r w:rsidRPr="006A23A5">
              <w:rPr>
                <w:sz w:val="26"/>
                <w:szCs w:val="26"/>
              </w:rPr>
              <w:t>ПДн</w:t>
            </w:r>
            <w:proofErr w:type="spellEnd"/>
          </w:p>
        </w:tc>
        <w:tc>
          <w:tcPr>
            <w:tcW w:w="1565" w:type="dxa"/>
            <w:vAlign w:val="center"/>
          </w:tcPr>
          <w:p w:rsidR="006A23A5" w:rsidRPr="006A23A5" w:rsidRDefault="006A23A5" w:rsidP="006A23A5">
            <w:pPr>
              <w:ind w:left="-106" w:right="-110"/>
              <w:jc w:val="center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Совершаемые операции</w:t>
            </w:r>
          </w:p>
        </w:tc>
        <w:tc>
          <w:tcPr>
            <w:tcW w:w="981" w:type="dxa"/>
            <w:vAlign w:val="center"/>
          </w:tcPr>
          <w:p w:rsidR="006A23A5" w:rsidRPr="006A23A5" w:rsidRDefault="006A23A5" w:rsidP="006A23A5">
            <w:pPr>
              <w:ind w:left="-106" w:right="-108"/>
              <w:jc w:val="center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 xml:space="preserve">УЗ </w:t>
            </w:r>
            <w:proofErr w:type="spellStart"/>
            <w:r w:rsidRPr="006A23A5">
              <w:rPr>
                <w:sz w:val="26"/>
                <w:szCs w:val="26"/>
              </w:rPr>
              <w:t>ИСПДн</w:t>
            </w:r>
            <w:proofErr w:type="spellEnd"/>
          </w:p>
        </w:tc>
      </w:tr>
      <w:tr w:rsidR="006A23A5" w:rsidRPr="006A23A5" w:rsidTr="006A23A5">
        <w:trPr>
          <w:trHeight w:val="905"/>
          <w:jc w:val="center"/>
        </w:trPr>
        <w:tc>
          <w:tcPr>
            <w:tcW w:w="563" w:type="dxa"/>
            <w:vAlign w:val="center"/>
          </w:tcPr>
          <w:p w:rsidR="006A23A5" w:rsidRPr="006A23A5" w:rsidRDefault="006A23A5" w:rsidP="006A23A5">
            <w:pPr>
              <w:ind w:right="-108"/>
              <w:jc w:val="center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vAlign w:val="center"/>
          </w:tcPr>
          <w:p w:rsidR="006A23A5" w:rsidRPr="006A23A5" w:rsidRDefault="006A23A5" w:rsidP="006A23A5">
            <w:pPr>
              <w:ind w:right="-108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Бухгалтерия</w:t>
            </w:r>
          </w:p>
        </w:tc>
        <w:tc>
          <w:tcPr>
            <w:tcW w:w="1989" w:type="dxa"/>
            <w:vAlign w:val="center"/>
          </w:tcPr>
          <w:p w:rsidR="006A23A5" w:rsidRPr="006A23A5" w:rsidRDefault="006A23A5" w:rsidP="006A23A5">
            <w:pPr>
              <w:ind w:left="16" w:right="-188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АИС «1С: Бухгалтерия»</w:t>
            </w:r>
          </w:p>
        </w:tc>
        <w:tc>
          <w:tcPr>
            <w:tcW w:w="2264" w:type="dxa"/>
            <w:vAlign w:val="center"/>
          </w:tcPr>
          <w:p w:rsidR="006A23A5" w:rsidRPr="006A23A5" w:rsidRDefault="006A23A5" w:rsidP="006A23A5">
            <w:pPr>
              <w:ind w:right="-110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Фамилия, имя, отчество, паспортные данные, с</w:t>
            </w:r>
            <w:bookmarkStart w:id="1" w:name="_GoBack"/>
            <w:bookmarkEnd w:id="1"/>
            <w:r w:rsidRPr="006A23A5">
              <w:rPr>
                <w:sz w:val="26"/>
                <w:szCs w:val="26"/>
              </w:rPr>
              <w:t>ведения о доходах</w:t>
            </w:r>
          </w:p>
        </w:tc>
        <w:tc>
          <w:tcPr>
            <w:tcW w:w="1275" w:type="dxa"/>
            <w:vAlign w:val="center"/>
          </w:tcPr>
          <w:p w:rsidR="006A23A5" w:rsidRPr="006A23A5" w:rsidRDefault="006A23A5" w:rsidP="006A23A5">
            <w:pPr>
              <w:ind w:right="-108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менее</w:t>
            </w:r>
          </w:p>
          <w:p w:rsidR="006A23A5" w:rsidRPr="006A23A5" w:rsidRDefault="006A23A5" w:rsidP="006A23A5">
            <w:pPr>
              <w:ind w:right="-108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100000</w:t>
            </w:r>
          </w:p>
        </w:tc>
        <w:tc>
          <w:tcPr>
            <w:tcW w:w="1565" w:type="dxa"/>
            <w:vAlign w:val="center"/>
          </w:tcPr>
          <w:p w:rsidR="006A23A5" w:rsidRPr="006A23A5" w:rsidRDefault="006A23A5" w:rsidP="006A23A5">
            <w:pPr>
              <w:ind w:right="-110"/>
              <w:rPr>
                <w:sz w:val="26"/>
                <w:szCs w:val="26"/>
              </w:rPr>
            </w:pPr>
            <w:r w:rsidRPr="006A23A5">
              <w:rPr>
                <w:bCs/>
                <w:sz w:val="26"/>
                <w:szCs w:val="26"/>
              </w:rPr>
              <w:t xml:space="preserve">Запись, чтение, </w:t>
            </w:r>
            <w:r w:rsidRPr="006A23A5">
              <w:rPr>
                <w:sz w:val="26"/>
                <w:szCs w:val="26"/>
              </w:rPr>
              <w:t>модификация, удаление</w:t>
            </w:r>
          </w:p>
        </w:tc>
        <w:tc>
          <w:tcPr>
            <w:tcW w:w="981" w:type="dxa"/>
            <w:vAlign w:val="center"/>
          </w:tcPr>
          <w:p w:rsidR="006A23A5" w:rsidRPr="006A23A5" w:rsidRDefault="006A23A5" w:rsidP="006A23A5">
            <w:pPr>
              <w:ind w:left="-106" w:right="-108"/>
              <w:jc w:val="center"/>
              <w:rPr>
                <w:sz w:val="26"/>
                <w:szCs w:val="26"/>
                <w:highlight w:val="yellow"/>
              </w:rPr>
            </w:pPr>
            <w:r w:rsidRPr="006A23A5">
              <w:rPr>
                <w:sz w:val="26"/>
                <w:szCs w:val="26"/>
              </w:rPr>
              <w:t>4</w:t>
            </w:r>
          </w:p>
        </w:tc>
      </w:tr>
      <w:tr w:rsidR="006A23A5" w:rsidRPr="006A23A5" w:rsidTr="006A23A5">
        <w:trPr>
          <w:jc w:val="center"/>
        </w:trPr>
        <w:tc>
          <w:tcPr>
            <w:tcW w:w="563" w:type="dxa"/>
            <w:vAlign w:val="center"/>
          </w:tcPr>
          <w:p w:rsidR="006A23A5" w:rsidRPr="006A23A5" w:rsidRDefault="006A23A5" w:rsidP="006A23A5">
            <w:pPr>
              <w:jc w:val="center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center"/>
          </w:tcPr>
          <w:p w:rsidR="006A23A5" w:rsidRPr="006A23A5" w:rsidRDefault="006A23A5" w:rsidP="006A23A5">
            <w:pPr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Кадры</w:t>
            </w:r>
          </w:p>
          <w:p w:rsidR="006A23A5" w:rsidRPr="006A23A5" w:rsidRDefault="006A23A5" w:rsidP="006A23A5">
            <w:pPr>
              <w:rPr>
                <w:sz w:val="26"/>
                <w:szCs w:val="26"/>
              </w:rPr>
            </w:pPr>
          </w:p>
        </w:tc>
        <w:tc>
          <w:tcPr>
            <w:tcW w:w="1989" w:type="dxa"/>
            <w:vAlign w:val="center"/>
          </w:tcPr>
          <w:p w:rsidR="006A23A5" w:rsidRPr="006A23A5" w:rsidRDefault="006A23A5" w:rsidP="006A23A5">
            <w:pPr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АИС «Кадры»</w:t>
            </w:r>
          </w:p>
        </w:tc>
        <w:tc>
          <w:tcPr>
            <w:tcW w:w="2264" w:type="dxa"/>
            <w:vAlign w:val="center"/>
          </w:tcPr>
          <w:p w:rsidR="006A23A5" w:rsidRPr="006A23A5" w:rsidRDefault="006A23A5" w:rsidP="006A23A5">
            <w:pPr>
              <w:ind w:right="-110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Перечень, согласно приказу ФНС России от 21.04.2015 г. № ММВ-7-4/165@</w:t>
            </w:r>
          </w:p>
        </w:tc>
        <w:tc>
          <w:tcPr>
            <w:tcW w:w="1275" w:type="dxa"/>
            <w:vAlign w:val="center"/>
          </w:tcPr>
          <w:p w:rsidR="006A23A5" w:rsidRPr="006A23A5" w:rsidRDefault="006A23A5" w:rsidP="006A23A5">
            <w:pPr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менее</w:t>
            </w:r>
          </w:p>
          <w:p w:rsidR="006A23A5" w:rsidRPr="006A23A5" w:rsidRDefault="006A23A5" w:rsidP="006A23A5">
            <w:pPr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100000</w:t>
            </w:r>
          </w:p>
        </w:tc>
        <w:tc>
          <w:tcPr>
            <w:tcW w:w="1565" w:type="dxa"/>
            <w:vAlign w:val="center"/>
          </w:tcPr>
          <w:p w:rsidR="006A23A5" w:rsidRPr="006A23A5" w:rsidRDefault="006A23A5" w:rsidP="006A23A5">
            <w:pPr>
              <w:ind w:right="-110"/>
              <w:rPr>
                <w:bCs/>
                <w:sz w:val="26"/>
                <w:szCs w:val="26"/>
              </w:rPr>
            </w:pPr>
            <w:r w:rsidRPr="006A23A5">
              <w:rPr>
                <w:bCs/>
                <w:sz w:val="26"/>
                <w:szCs w:val="26"/>
              </w:rPr>
              <w:t xml:space="preserve">Запись, чтение, </w:t>
            </w:r>
            <w:r w:rsidRPr="006A23A5">
              <w:rPr>
                <w:sz w:val="26"/>
                <w:szCs w:val="26"/>
              </w:rPr>
              <w:t>модификация</w:t>
            </w:r>
            <w:r w:rsidRPr="006A23A5">
              <w:rPr>
                <w:bCs/>
                <w:sz w:val="26"/>
                <w:szCs w:val="26"/>
              </w:rPr>
              <w:t>, удаление</w:t>
            </w:r>
          </w:p>
        </w:tc>
        <w:tc>
          <w:tcPr>
            <w:tcW w:w="981" w:type="dxa"/>
            <w:vAlign w:val="center"/>
          </w:tcPr>
          <w:p w:rsidR="006A23A5" w:rsidRPr="006A23A5" w:rsidRDefault="006A23A5" w:rsidP="006A23A5">
            <w:pPr>
              <w:ind w:left="-106" w:right="-108"/>
              <w:jc w:val="center"/>
              <w:rPr>
                <w:bCs/>
                <w:sz w:val="26"/>
                <w:szCs w:val="26"/>
                <w:highlight w:val="yellow"/>
              </w:rPr>
            </w:pPr>
            <w:r w:rsidRPr="006A23A5">
              <w:rPr>
                <w:bCs/>
                <w:sz w:val="26"/>
                <w:szCs w:val="26"/>
              </w:rPr>
              <w:t>4</w:t>
            </w:r>
          </w:p>
        </w:tc>
      </w:tr>
      <w:tr w:rsidR="006A23A5" w:rsidRPr="006A23A5" w:rsidTr="006A23A5">
        <w:trPr>
          <w:jc w:val="center"/>
        </w:trPr>
        <w:tc>
          <w:tcPr>
            <w:tcW w:w="563" w:type="dxa"/>
            <w:vAlign w:val="center"/>
          </w:tcPr>
          <w:p w:rsidR="006A23A5" w:rsidRPr="006A23A5" w:rsidRDefault="006A23A5" w:rsidP="006A23A5">
            <w:pPr>
              <w:jc w:val="center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6A23A5" w:rsidRPr="006A23A5" w:rsidRDefault="006A23A5" w:rsidP="006A23A5">
            <w:pPr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АИС «Налог-3»</w:t>
            </w:r>
          </w:p>
        </w:tc>
        <w:tc>
          <w:tcPr>
            <w:tcW w:w="1989" w:type="dxa"/>
            <w:vAlign w:val="center"/>
          </w:tcPr>
          <w:p w:rsidR="006A23A5" w:rsidRPr="006A23A5" w:rsidRDefault="006A23A5" w:rsidP="006A23A5">
            <w:pPr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 xml:space="preserve">Клиент </w:t>
            </w:r>
          </w:p>
          <w:p w:rsidR="006A23A5" w:rsidRPr="006A23A5" w:rsidRDefault="006A23A5" w:rsidP="006A23A5">
            <w:pPr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АИС «Налог-3»</w:t>
            </w:r>
          </w:p>
        </w:tc>
        <w:tc>
          <w:tcPr>
            <w:tcW w:w="2264" w:type="dxa"/>
            <w:vAlign w:val="center"/>
          </w:tcPr>
          <w:p w:rsidR="006A23A5" w:rsidRPr="006A23A5" w:rsidRDefault="006A23A5" w:rsidP="006A23A5">
            <w:pPr>
              <w:ind w:right="-110"/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Перечень, согласно п. 1 ст. 84 Налогового кодекса РФ части 1 от 37.07.1998 г. № 146-ФЗ</w:t>
            </w:r>
          </w:p>
        </w:tc>
        <w:tc>
          <w:tcPr>
            <w:tcW w:w="1275" w:type="dxa"/>
            <w:vAlign w:val="center"/>
          </w:tcPr>
          <w:p w:rsidR="006A23A5" w:rsidRPr="006A23A5" w:rsidRDefault="006A23A5" w:rsidP="006A23A5">
            <w:pPr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более</w:t>
            </w:r>
          </w:p>
          <w:p w:rsidR="006A23A5" w:rsidRPr="006A23A5" w:rsidRDefault="006A23A5" w:rsidP="006A23A5">
            <w:pPr>
              <w:rPr>
                <w:sz w:val="26"/>
                <w:szCs w:val="26"/>
              </w:rPr>
            </w:pPr>
            <w:r w:rsidRPr="006A23A5">
              <w:rPr>
                <w:sz w:val="26"/>
                <w:szCs w:val="26"/>
              </w:rPr>
              <w:t>100000</w:t>
            </w:r>
          </w:p>
        </w:tc>
        <w:tc>
          <w:tcPr>
            <w:tcW w:w="1565" w:type="dxa"/>
            <w:vAlign w:val="center"/>
          </w:tcPr>
          <w:p w:rsidR="006A23A5" w:rsidRPr="006A23A5" w:rsidRDefault="006A23A5" w:rsidP="006A23A5">
            <w:pPr>
              <w:ind w:right="-110"/>
              <w:rPr>
                <w:bCs/>
                <w:sz w:val="26"/>
                <w:szCs w:val="26"/>
              </w:rPr>
            </w:pPr>
            <w:r w:rsidRPr="006A23A5">
              <w:rPr>
                <w:bCs/>
                <w:sz w:val="26"/>
                <w:szCs w:val="26"/>
              </w:rPr>
              <w:t xml:space="preserve">Запись, чтение, </w:t>
            </w:r>
            <w:r w:rsidRPr="006A23A5">
              <w:rPr>
                <w:sz w:val="26"/>
                <w:szCs w:val="26"/>
              </w:rPr>
              <w:t>модификация</w:t>
            </w:r>
            <w:r w:rsidRPr="006A23A5">
              <w:rPr>
                <w:bCs/>
                <w:sz w:val="26"/>
                <w:szCs w:val="26"/>
              </w:rPr>
              <w:t>, удаление</w:t>
            </w:r>
          </w:p>
        </w:tc>
        <w:tc>
          <w:tcPr>
            <w:tcW w:w="981" w:type="dxa"/>
            <w:vAlign w:val="center"/>
          </w:tcPr>
          <w:p w:rsidR="006A23A5" w:rsidRPr="006A23A5" w:rsidRDefault="006A23A5" w:rsidP="006A23A5">
            <w:pPr>
              <w:ind w:left="-106" w:right="-108"/>
              <w:jc w:val="center"/>
              <w:rPr>
                <w:bCs/>
                <w:sz w:val="26"/>
                <w:szCs w:val="26"/>
              </w:rPr>
            </w:pPr>
            <w:r w:rsidRPr="006A23A5">
              <w:rPr>
                <w:bCs/>
                <w:sz w:val="26"/>
                <w:szCs w:val="26"/>
              </w:rPr>
              <w:t>3</w:t>
            </w:r>
          </w:p>
        </w:tc>
      </w:tr>
    </w:tbl>
    <w:p w:rsidR="001F13DB" w:rsidRDefault="001F13DB" w:rsidP="00E03273">
      <w:pPr>
        <w:ind w:firstLine="540"/>
        <w:jc w:val="both"/>
      </w:pPr>
    </w:p>
    <w:p w:rsidR="00E03273" w:rsidRDefault="00E03273" w:rsidP="00E03273"/>
    <w:sectPr w:rsidR="00E03273" w:rsidSect="006B307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DF6" w:rsidRDefault="004D6DF6" w:rsidP="004D6DF6">
      <w:r>
        <w:separator/>
      </w:r>
    </w:p>
  </w:endnote>
  <w:endnote w:type="continuationSeparator" w:id="0">
    <w:p w:rsidR="004D6DF6" w:rsidRDefault="004D6DF6" w:rsidP="004D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DF6" w:rsidRDefault="004D6DF6" w:rsidP="004D6DF6">
      <w:r>
        <w:separator/>
      </w:r>
    </w:p>
  </w:footnote>
  <w:footnote w:type="continuationSeparator" w:id="0">
    <w:p w:rsidR="004D6DF6" w:rsidRDefault="004D6DF6" w:rsidP="004D6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19E"/>
    <w:multiLevelType w:val="multilevel"/>
    <w:tmpl w:val="FAA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1FEC4DDE"/>
    <w:multiLevelType w:val="hybridMultilevel"/>
    <w:tmpl w:val="20025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303299"/>
    <w:multiLevelType w:val="hybridMultilevel"/>
    <w:tmpl w:val="6046E11E"/>
    <w:lvl w:ilvl="0" w:tplc="D15E9B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7C"/>
    <w:rsid w:val="00064EC7"/>
    <w:rsid w:val="001D2708"/>
    <w:rsid w:val="001F13DB"/>
    <w:rsid w:val="00203E0D"/>
    <w:rsid w:val="00231A16"/>
    <w:rsid w:val="004D6DF6"/>
    <w:rsid w:val="00510434"/>
    <w:rsid w:val="005D51A0"/>
    <w:rsid w:val="0068212F"/>
    <w:rsid w:val="006A23A5"/>
    <w:rsid w:val="006B307C"/>
    <w:rsid w:val="00714BDC"/>
    <w:rsid w:val="007A4D02"/>
    <w:rsid w:val="008C5307"/>
    <w:rsid w:val="00A541D4"/>
    <w:rsid w:val="00A548AB"/>
    <w:rsid w:val="00AB4477"/>
    <w:rsid w:val="00C4792E"/>
    <w:rsid w:val="00CB4966"/>
    <w:rsid w:val="00D052CC"/>
    <w:rsid w:val="00E03273"/>
    <w:rsid w:val="00E60DF0"/>
    <w:rsid w:val="00F51579"/>
    <w:rsid w:val="00F9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character" w:styleId="a4">
    <w:name w:val="Emphasis"/>
    <w:qFormat/>
    <w:rsid w:val="00F51579"/>
    <w:rPr>
      <w:i/>
      <w:iCs/>
    </w:rPr>
  </w:style>
  <w:style w:type="character" w:styleId="a5">
    <w:name w:val="Strong"/>
    <w:qFormat/>
    <w:rsid w:val="00F51579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4D6DF6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6DF6"/>
    <w:rPr>
      <w:rFonts w:eastAsia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D6DF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character" w:styleId="a4">
    <w:name w:val="Emphasis"/>
    <w:qFormat/>
    <w:rsid w:val="00F51579"/>
    <w:rPr>
      <w:i/>
      <w:iCs/>
    </w:rPr>
  </w:style>
  <w:style w:type="character" w:styleId="a5">
    <w:name w:val="Strong"/>
    <w:qFormat/>
    <w:rsid w:val="00F51579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4D6DF6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6DF6"/>
    <w:rPr>
      <w:rFonts w:eastAsia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D6D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6F32E-4696-475C-A095-BE885BCC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Павел Анатольевич</dc:creator>
  <cp:lastModifiedBy>Жармагамбетов Данияр Ясимович</cp:lastModifiedBy>
  <cp:revision>7</cp:revision>
  <cp:lastPrinted>2016-08-18T10:35:00Z</cp:lastPrinted>
  <dcterms:created xsi:type="dcterms:W3CDTF">2017-12-21T09:09:00Z</dcterms:created>
  <dcterms:modified xsi:type="dcterms:W3CDTF">2023-01-09T11:59:00Z</dcterms:modified>
</cp:coreProperties>
</file>